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07B2B" w:rsidRDefault="00707B2B">
      <w:pPr>
        <w:rPr>
          <w:sz w:val="72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3D8D530" wp14:editId="70775978">
            <wp:simplePos x="0" y="0"/>
            <wp:positionH relativeFrom="column">
              <wp:posOffset>2042160</wp:posOffset>
            </wp:positionH>
            <wp:positionV relativeFrom="paragraph">
              <wp:posOffset>-566420</wp:posOffset>
            </wp:positionV>
            <wp:extent cx="838200" cy="779721"/>
            <wp:effectExtent l="0" t="114300" r="38100" b="763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vrha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7972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0000" endA="300" endPos="90000" dist="50800" dir="5400000" sy="-100000" algn="bl" rotWithShape="0"/>
                    </a:effectLst>
                    <a:scene3d>
                      <a:camera prst="isometricOffAxis2Left"/>
                      <a:lightRig rig="glow" dir="t">
                        <a:rot lat="0" lon="0" rev="14100000"/>
                      </a:lightRig>
                    </a:scene3d>
                    <a:sp3d prstMaterial="softEdge">
                      <a:bevelT w="127000" prst="artDeco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72"/>
        </w:rPr>
        <w:t>Breakdance</w:t>
      </w:r>
    </w:p>
    <w:p w:rsidR="00707B2B" w:rsidRPr="005755B9" w:rsidRDefault="00707B2B" w:rsidP="00707B2B">
      <w:pPr>
        <w:jc w:val="right"/>
        <w:rPr>
          <w:sz w:val="52"/>
        </w:rPr>
      </w:pPr>
      <w:r w:rsidRPr="005755B9">
        <w:rPr>
          <w:sz w:val="52"/>
        </w:rPr>
        <w:t>beim SSV Rhade 1925 e.V.</w:t>
      </w:r>
    </w:p>
    <w:p w:rsidR="00707B2B" w:rsidRDefault="00707B2B" w:rsidP="00707B2B">
      <w:pPr>
        <w:jc w:val="right"/>
      </w:pPr>
      <w:r>
        <w:tab/>
      </w:r>
      <w:r>
        <w:tab/>
      </w:r>
      <w:r>
        <w:tab/>
      </w:r>
    </w:p>
    <w:p w:rsidR="00707B2B" w:rsidRPr="005755B9" w:rsidRDefault="005755B9" w:rsidP="00707B2B">
      <w:pPr>
        <w:rPr>
          <w:sz w:val="22"/>
          <w:u w:val="single"/>
        </w:rPr>
      </w:pPr>
      <w:r w:rsidRPr="005755B9">
        <w:rPr>
          <w:color w:val="FF0000"/>
          <w:sz w:val="22"/>
          <w:u w:val="single"/>
        </w:rPr>
        <w:t>Breakdance ist immer no</w:t>
      </w:r>
      <w:r w:rsidR="00707B2B" w:rsidRPr="005755B9">
        <w:rPr>
          <w:color w:val="FF0000"/>
          <w:sz w:val="22"/>
          <w:u w:val="single"/>
        </w:rPr>
        <w:t>ch voll im Trend!</w:t>
      </w:r>
      <w:r w:rsidR="00707B2B" w:rsidRPr="005755B9">
        <w:rPr>
          <w:sz w:val="22"/>
          <w:u w:val="single"/>
        </w:rPr>
        <w:t xml:space="preserve"> </w:t>
      </w:r>
    </w:p>
    <w:p w:rsidR="00707B2B" w:rsidRPr="005755B9" w:rsidRDefault="00707B2B" w:rsidP="00707B2B">
      <w:pPr>
        <w:rPr>
          <w:sz w:val="22"/>
        </w:rPr>
      </w:pPr>
    </w:p>
    <w:p w:rsidR="005755B9" w:rsidRPr="005755B9" w:rsidRDefault="00707B2B" w:rsidP="00707B2B">
      <w:r w:rsidRPr="005755B9">
        <w:t xml:space="preserve">Dabei hat dieser Tanz mit seinen akrobatischen Bewegungen zur Hip Hop Musik den Sprung von </w:t>
      </w:r>
      <w:r w:rsidR="005755B9" w:rsidRPr="005755B9">
        <w:t>d</w:t>
      </w:r>
      <w:r w:rsidRPr="005755B9">
        <w:t>er Straße in die Tanzschulen und Sportvereine geschafft.</w:t>
      </w:r>
    </w:p>
    <w:p w:rsidR="00707B2B" w:rsidRPr="005755B9" w:rsidRDefault="00707B2B" w:rsidP="00707B2B">
      <w:r w:rsidRPr="005755B9">
        <w:t xml:space="preserve"> </w:t>
      </w:r>
    </w:p>
    <w:p w:rsidR="005755B9" w:rsidRPr="005755B9" w:rsidRDefault="00707B2B" w:rsidP="00707B2B">
      <w:r w:rsidRPr="005755B9">
        <w:t>Die Kunst des Breakdance besteht darin, die ve</w:t>
      </w:r>
      <w:r w:rsidR="005755B9" w:rsidRPr="005755B9">
        <w:t>rschiedenen Moves zu</w:t>
      </w:r>
      <w:r w:rsidRPr="005755B9">
        <w:t xml:space="preserve"> einer flüssigen,  </w:t>
      </w:r>
      <w:r w:rsidR="00A120AD">
        <w:t>harmonischen Bewegung zu kombi</w:t>
      </w:r>
      <w:r w:rsidRPr="005755B9">
        <w:t>nieren.</w:t>
      </w:r>
    </w:p>
    <w:p w:rsidR="005755B9" w:rsidRPr="005755B9" w:rsidRDefault="005755B9" w:rsidP="00707B2B"/>
    <w:p w:rsidR="005755B9" w:rsidRDefault="00854396" w:rsidP="00707B2B">
      <w:r>
        <w:t xml:space="preserve">Unser </w:t>
      </w:r>
      <w:r w:rsidR="005755B9" w:rsidRPr="005755B9">
        <w:t>Trainer Daniel Otta (STYLE-D) vermittelt Dir die Grundelemente wie Toprocks, Floorrocks, Brooklinrocks, sowie die Weiterführung zu den Powermoves (Akrobatik) wie Windmills, Turtles oder Headspin.</w:t>
      </w:r>
    </w:p>
    <w:p w:rsidR="00854396" w:rsidRDefault="00854396" w:rsidP="00707B2B"/>
    <w:p w:rsidR="00854396" w:rsidRPr="00854396" w:rsidRDefault="00854396" w:rsidP="00707B2B">
      <w:pPr>
        <w:rPr>
          <w:b/>
        </w:rPr>
      </w:pPr>
      <w:r w:rsidRPr="00854396">
        <w:rPr>
          <w:b/>
        </w:rPr>
        <w:t>Neue Zeiten:</w:t>
      </w:r>
    </w:p>
    <w:p w:rsidR="00854396" w:rsidRPr="005755B9" w:rsidRDefault="00854396" w:rsidP="00707B2B"/>
    <w:p w:rsidR="005755B9" w:rsidRPr="00854396" w:rsidRDefault="00854396" w:rsidP="00707B2B">
      <w:pPr>
        <w:rPr>
          <w:b/>
        </w:rPr>
      </w:pPr>
      <w:r w:rsidRPr="00854396">
        <w:rPr>
          <w:b/>
        </w:rPr>
        <w:t>Kinder ab 6 Jahren: Sonntags 10 – 11 Uhr</w:t>
      </w:r>
    </w:p>
    <w:p w:rsidR="005755B9" w:rsidRPr="00854396" w:rsidRDefault="005755B9" w:rsidP="00707B2B">
      <w:pPr>
        <w:rPr>
          <w:b/>
          <w:sz w:val="18"/>
        </w:rPr>
      </w:pPr>
      <w:r w:rsidRPr="00854396">
        <w:rPr>
          <w:b/>
        </w:rPr>
        <w:t>J</w:t>
      </w:r>
      <w:r w:rsidR="00854396" w:rsidRPr="00854396">
        <w:rPr>
          <w:b/>
        </w:rPr>
        <w:t>ugendliche ab 12 J.: Sonntags 11 – 12 Uhr</w:t>
      </w:r>
    </w:p>
    <w:p w:rsidR="005755B9" w:rsidRPr="005755B9" w:rsidRDefault="005755B9" w:rsidP="00707B2B">
      <w:pPr>
        <w:rPr>
          <w:sz w:val="18"/>
        </w:rPr>
      </w:pPr>
    </w:p>
    <w:p w:rsidR="005755B9" w:rsidRDefault="005755B9" w:rsidP="00707B2B">
      <w:r w:rsidRPr="005755B9">
        <w:t>Jeweils in der Gymnastikhalle der Urbanus</w:t>
      </w:r>
      <w:r>
        <w:t xml:space="preserve"> Grundschule.</w:t>
      </w:r>
    </w:p>
    <w:p w:rsidR="005755B9" w:rsidRDefault="005755B9" w:rsidP="00707B2B"/>
    <w:p w:rsidR="00854396" w:rsidRDefault="005755B9" w:rsidP="00854396">
      <w:r w:rsidRPr="005755B9">
        <w:rPr>
          <w:b/>
          <w:color w:val="FF0000"/>
          <w:u w:val="single"/>
        </w:rPr>
        <w:t>ANMELDUNG</w:t>
      </w:r>
      <w:r>
        <w:t xml:space="preserve"> bei: </w:t>
      </w:r>
      <w:r w:rsidR="00854396">
        <w:t>Daniel Otta (0163 6253743)</w:t>
      </w:r>
    </w:p>
    <w:p w:rsidR="005755B9" w:rsidRPr="005755B9" w:rsidRDefault="00854396" w:rsidP="00854396">
      <w:r>
        <w:t xml:space="preserve">od. Nicole Titherington (0162 276 1433)  </w:t>
      </w:r>
      <w:r w:rsidRPr="005755B9">
        <w:t xml:space="preserve"> </w:t>
      </w:r>
      <w:bookmarkStart w:id="0" w:name="_GoBack"/>
      <w:bookmarkEnd w:id="0"/>
    </w:p>
    <w:p w:rsidR="00707B2B" w:rsidRDefault="00707B2B" w:rsidP="00707B2B"/>
    <w:p w:rsidR="009261CC" w:rsidRDefault="00854396" w:rsidP="00707B2B">
      <w:r>
        <w:t>oder einfach vorbeischauen</w:t>
      </w:r>
    </w:p>
    <w:p w:rsidR="009261CC" w:rsidRDefault="009261CC" w:rsidP="009261CC">
      <w:pPr>
        <w:rPr>
          <w:sz w:val="72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515CAA21" wp14:editId="6AF78AC1">
            <wp:simplePos x="0" y="0"/>
            <wp:positionH relativeFrom="column">
              <wp:posOffset>2042160</wp:posOffset>
            </wp:positionH>
            <wp:positionV relativeFrom="paragraph">
              <wp:posOffset>-566420</wp:posOffset>
            </wp:positionV>
            <wp:extent cx="838200" cy="779721"/>
            <wp:effectExtent l="0" t="114300" r="38100" b="763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vrha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7972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0000" endA="300" endPos="90000" dist="50800" dir="5400000" sy="-100000" algn="bl" rotWithShape="0"/>
                    </a:effectLst>
                    <a:scene3d>
                      <a:camera prst="isometricOffAxis2Left"/>
                      <a:lightRig rig="glow" dir="t">
                        <a:rot lat="0" lon="0" rev="14100000"/>
                      </a:lightRig>
                    </a:scene3d>
                    <a:sp3d prstMaterial="softEdge">
                      <a:bevelT w="127000" prst="artDeco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72"/>
        </w:rPr>
        <w:t>Breakdance</w:t>
      </w:r>
    </w:p>
    <w:p w:rsidR="009261CC" w:rsidRPr="005755B9" w:rsidRDefault="009261CC" w:rsidP="009261CC">
      <w:pPr>
        <w:jc w:val="right"/>
        <w:rPr>
          <w:sz w:val="52"/>
        </w:rPr>
      </w:pPr>
      <w:r w:rsidRPr="005755B9">
        <w:rPr>
          <w:sz w:val="52"/>
        </w:rPr>
        <w:t>beim SSV Rhade 1925 e.V.</w:t>
      </w:r>
    </w:p>
    <w:p w:rsidR="009261CC" w:rsidRDefault="009261CC" w:rsidP="009261CC">
      <w:pPr>
        <w:jc w:val="right"/>
      </w:pPr>
      <w:r>
        <w:tab/>
      </w:r>
      <w:r>
        <w:tab/>
      </w:r>
      <w:r>
        <w:tab/>
      </w:r>
    </w:p>
    <w:p w:rsidR="009261CC" w:rsidRPr="005755B9" w:rsidRDefault="009261CC" w:rsidP="009261CC">
      <w:pPr>
        <w:rPr>
          <w:sz w:val="22"/>
          <w:u w:val="single"/>
        </w:rPr>
      </w:pPr>
      <w:r w:rsidRPr="005755B9">
        <w:rPr>
          <w:color w:val="FF0000"/>
          <w:sz w:val="22"/>
          <w:u w:val="single"/>
        </w:rPr>
        <w:t>Breakdance ist immer noch voll im Trend!</w:t>
      </w:r>
      <w:r w:rsidRPr="005755B9">
        <w:rPr>
          <w:sz w:val="22"/>
          <w:u w:val="single"/>
        </w:rPr>
        <w:t xml:space="preserve"> </w:t>
      </w:r>
    </w:p>
    <w:p w:rsidR="009261CC" w:rsidRPr="005755B9" w:rsidRDefault="009261CC" w:rsidP="009261CC">
      <w:pPr>
        <w:rPr>
          <w:sz w:val="22"/>
        </w:rPr>
      </w:pPr>
    </w:p>
    <w:p w:rsidR="009261CC" w:rsidRPr="005755B9" w:rsidRDefault="009261CC" w:rsidP="009261CC">
      <w:r w:rsidRPr="005755B9">
        <w:t>Dabei hat dieser Tanz mit seinen akrobatischen Bewegungen zur Hip Hop Musik den Sprung von der Straße in die Tanzschulen und Sportvereine geschafft.</w:t>
      </w:r>
    </w:p>
    <w:p w:rsidR="009261CC" w:rsidRPr="005755B9" w:rsidRDefault="009261CC" w:rsidP="009261CC">
      <w:r w:rsidRPr="005755B9">
        <w:t xml:space="preserve"> </w:t>
      </w:r>
    </w:p>
    <w:p w:rsidR="009261CC" w:rsidRPr="005755B9" w:rsidRDefault="009261CC" w:rsidP="009261CC">
      <w:r w:rsidRPr="005755B9">
        <w:t xml:space="preserve">Die Kunst des Breakdance besteht darin, die verschiedenen Moves zu einer flüssigen,  </w:t>
      </w:r>
      <w:r>
        <w:t>harmonischen Bewegung zu kombi</w:t>
      </w:r>
      <w:r w:rsidRPr="005755B9">
        <w:t>nieren.</w:t>
      </w:r>
    </w:p>
    <w:p w:rsidR="009261CC" w:rsidRPr="005755B9" w:rsidRDefault="009261CC" w:rsidP="009261CC"/>
    <w:p w:rsidR="009261CC" w:rsidRPr="005755B9" w:rsidRDefault="00854396" w:rsidP="009261CC">
      <w:r>
        <w:t xml:space="preserve">Unser </w:t>
      </w:r>
      <w:r w:rsidR="009261CC" w:rsidRPr="005755B9">
        <w:t>Trainer Daniel Otta (STYLE-D) vermittelt Dir die Grundelemente wie Toprocks, Floorrocks, Brooklinrocks, sowie die Weiterführung zu den Powermoves (Akrobatik) wie Windmills, Turtles oder Headspin.</w:t>
      </w:r>
    </w:p>
    <w:p w:rsidR="009261CC" w:rsidRDefault="009261CC" w:rsidP="009261CC"/>
    <w:p w:rsidR="00854396" w:rsidRPr="00854396" w:rsidRDefault="00854396" w:rsidP="009261CC">
      <w:pPr>
        <w:rPr>
          <w:b/>
        </w:rPr>
      </w:pPr>
      <w:r w:rsidRPr="00854396">
        <w:rPr>
          <w:b/>
        </w:rPr>
        <w:t>Neue Zeiten:</w:t>
      </w:r>
    </w:p>
    <w:p w:rsidR="00854396" w:rsidRPr="005755B9" w:rsidRDefault="00854396" w:rsidP="009261CC"/>
    <w:p w:rsidR="009261CC" w:rsidRPr="00854396" w:rsidRDefault="00854396" w:rsidP="009261CC">
      <w:pPr>
        <w:rPr>
          <w:b/>
        </w:rPr>
      </w:pPr>
      <w:r w:rsidRPr="00854396">
        <w:rPr>
          <w:b/>
        </w:rPr>
        <w:t>Kinder ab 6 Jahren: Sonntags 10 - 11</w:t>
      </w:r>
      <w:r w:rsidR="009261CC" w:rsidRPr="00854396">
        <w:rPr>
          <w:b/>
        </w:rPr>
        <w:t xml:space="preserve"> Uhr</w:t>
      </w:r>
    </w:p>
    <w:p w:rsidR="009261CC" w:rsidRPr="00854396" w:rsidRDefault="009261CC" w:rsidP="009261CC">
      <w:pPr>
        <w:rPr>
          <w:b/>
          <w:sz w:val="18"/>
        </w:rPr>
      </w:pPr>
      <w:r w:rsidRPr="00854396">
        <w:rPr>
          <w:b/>
        </w:rPr>
        <w:t>Jugendliche ab 12 J.: So</w:t>
      </w:r>
      <w:r w:rsidR="00854396" w:rsidRPr="00854396">
        <w:rPr>
          <w:b/>
        </w:rPr>
        <w:t>nntags 11 – 12 Uhr</w:t>
      </w:r>
    </w:p>
    <w:p w:rsidR="009261CC" w:rsidRPr="005755B9" w:rsidRDefault="009261CC" w:rsidP="009261CC">
      <w:pPr>
        <w:rPr>
          <w:sz w:val="18"/>
        </w:rPr>
      </w:pPr>
    </w:p>
    <w:p w:rsidR="009261CC" w:rsidRDefault="009261CC" w:rsidP="009261CC">
      <w:r w:rsidRPr="005755B9">
        <w:t>Jeweils in der Gymnastikhalle der Urbanus</w:t>
      </w:r>
      <w:r>
        <w:t xml:space="preserve"> Grundschule.</w:t>
      </w:r>
    </w:p>
    <w:p w:rsidR="009261CC" w:rsidRDefault="009261CC" w:rsidP="009261CC"/>
    <w:p w:rsidR="00854396" w:rsidRDefault="009261CC" w:rsidP="009261CC">
      <w:r w:rsidRPr="005755B9">
        <w:rPr>
          <w:b/>
          <w:color w:val="FF0000"/>
          <w:u w:val="single"/>
        </w:rPr>
        <w:t>ANMELDUNG</w:t>
      </w:r>
      <w:r>
        <w:t xml:space="preserve"> bei:</w:t>
      </w:r>
      <w:r w:rsidR="00854396">
        <w:t xml:space="preserve"> </w:t>
      </w:r>
      <w:r w:rsidR="00854396">
        <w:t>Daniel Otta (0163 6253743)</w:t>
      </w:r>
    </w:p>
    <w:p w:rsidR="009261CC" w:rsidRPr="005755B9" w:rsidRDefault="00854396" w:rsidP="00854396">
      <w:r>
        <w:t>od. Nicole Titherington (</w:t>
      </w:r>
      <w:r w:rsidR="009261CC">
        <w:t>0162 276 1433</w:t>
      </w:r>
      <w:r>
        <w:t>)</w:t>
      </w:r>
      <w:r w:rsidR="009261CC">
        <w:t xml:space="preserve">  </w:t>
      </w:r>
      <w:r w:rsidR="009261CC" w:rsidRPr="005755B9">
        <w:t xml:space="preserve"> </w:t>
      </w:r>
    </w:p>
    <w:p w:rsidR="009261CC" w:rsidRDefault="009261CC" w:rsidP="00707B2B"/>
    <w:p w:rsidR="009261CC" w:rsidRDefault="00854396" w:rsidP="00707B2B">
      <w:r>
        <w:t>oder einfach vorbeischauen</w:t>
      </w:r>
    </w:p>
    <w:p w:rsidR="009261CC" w:rsidRDefault="009261CC" w:rsidP="009261CC">
      <w:pPr>
        <w:rPr>
          <w:sz w:val="72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515CAA21" wp14:editId="6AF78AC1">
            <wp:simplePos x="0" y="0"/>
            <wp:positionH relativeFrom="column">
              <wp:posOffset>2042160</wp:posOffset>
            </wp:positionH>
            <wp:positionV relativeFrom="paragraph">
              <wp:posOffset>-566420</wp:posOffset>
            </wp:positionV>
            <wp:extent cx="838200" cy="779721"/>
            <wp:effectExtent l="0" t="114300" r="38100" b="7639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vrha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7972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0000" endA="300" endPos="90000" dist="50800" dir="5400000" sy="-100000" algn="bl" rotWithShape="0"/>
                    </a:effectLst>
                    <a:scene3d>
                      <a:camera prst="isometricOffAxis2Left"/>
                      <a:lightRig rig="glow" dir="t">
                        <a:rot lat="0" lon="0" rev="14100000"/>
                      </a:lightRig>
                    </a:scene3d>
                    <a:sp3d prstMaterial="softEdge">
                      <a:bevelT w="127000" prst="artDeco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72"/>
        </w:rPr>
        <w:t>Breakdance</w:t>
      </w:r>
    </w:p>
    <w:p w:rsidR="009261CC" w:rsidRPr="005755B9" w:rsidRDefault="009261CC" w:rsidP="009261CC">
      <w:pPr>
        <w:jc w:val="right"/>
        <w:rPr>
          <w:sz w:val="52"/>
        </w:rPr>
      </w:pPr>
      <w:r w:rsidRPr="005755B9">
        <w:rPr>
          <w:sz w:val="52"/>
        </w:rPr>
        <w:t>beim SSV Rhade 1925 e.V.</w:t>
      </w:r>
    </w:p>
    <w:p w:rsidR="009261CC" w:rsidRDefault="009261CC" w:rsidP="009261CC">
      <w:pPr>
        <w:jc w:val="right"/>
      </w:pPr>
      <w:r>
        <w:tab/>
      </w:r>
      <w:r>
        <w:tab/>
      </w:r>
      <w:r>
        <w:tab/>
      </w:r>
    </w:p>
    <w:p w:rsidR="009261CC" w:rsidRPr="005755B9" w:rsidRDefault="009261CC" w:rsidP="009261CC">
      <w:pPr>
        <w:rPr>
          <w:sz w:val="22"/>
          <w:u w:val="single"/>
        </w:rPr>
      </w:pPr>
      <w:r w:rsidRPr="005755B9">
        <w:rPr>
          <w:color w:val="FF0000"/>
          <w:sz w:val="22"/>
          <w:u w:val="single"/>
        </w:rPr>
        <w:t>Breakdance ist immer noch voll im Trend!</w:t>
      </w:r>
      <w:r w:rsidRPr="005755B9">
        <w:rPr>
          <w:sz w:val="22"/>
          <w:u w:val="single"/>
        </w:rPr>
        <w:t xml:space="preserve"> </w:t>
      </w:r>
    </w:p>
    <w:p w:rsidR="009261CC" w:rsidRPr="005755B9" w:rsidRDefault="009261CC" w:rsidP="009261CC">
      <w:pPr>
        <w:rPr>
          <w:sz w:val="22"/>
        </w:rPr>
      </w:pPr>
    </w:p>
    <w:p w:rsidR="009261CC" w:rsidRPr="005755B9" w:rsidRDefault="009261CC" w:rsidP="009261CC">
      <w:r w:rsidRPr="005755B9">
        <w:t>Dabei hat dieser Tanz mit seinen akrobatischen Bewegungen zur Hip Hop Musik den Sprung von der Straße in die Tanzschulen und Sportvereine geschafft.</w:t>
      </w:r>
    </w:p>
    <w:p w:rsidR="009261CC" w:rsidRPr="005755B9" w:rsidRDefault="009261CC" w:rsidP="009261CC">
      <w:r w:rsidRPr="005755B9">
        <w:t xml:space="preserve"> </w:t>
      </w:r>
    </w:p>
    <w:p w:rsidR="009261CC" w:rsidRPr="005755B9" w:rsidRDefault="009261CC" w:rsidP="009261CC">
      <w:r w:rsidRPr="005755B9">
        <w:t xml:space="preserve">Die Kunst des Breakdance besteht darin, die verschiedenen Moves zu einer flüssigen,  </w:t>
      </w:r>
      <w:r>
        <w:t>harmonischen Bewegung zu kombi</w:t>
      </w:r>
      <w:r w:rsidRPr="005755B9">
        <w:t>nieren.</w:t>
      </w:r>
    </w:p>
    <w:p w:rsidR="009261CC" w:rsidRPr="005755B9" w:rsidRDefault="009261CC" w:rsidP="009261CC"/>
    <w:p w:rsidR="009261CC" w:rsidRDefault="00854396" w:rsidP="009261CC">
      <w:r>
        <w:t>Unser</w:t>
      </w:r>
      <w:r w:rsidR="009261CC" w:rsidRPr="005755B9">
        <w:t xml:space="preserve"> Trainer Daniel Otta (STYLE-D) vermittelt Dir die Grundelemente wie Toprocks, Floorrocks, Brooklinrocks, sowie die Weiterführung zu den Powermoves (Akrobatik) wie Windmills, Turtles oder Headspin.</w:t>
      </w:r>
    </w:p>
    <w:p w:rsidR="00854396" w:rsidRDefault="00854396" w:rsidP="009261CC"/>
    <w:p w:rsidR="00854396" w:rsidRPr="00854396" w:rsidRDefault="00854396" w:rsidP="009261CC">
      <w:pPr>
        <w:rPr>
          <w:b/>
        </w:rPr>
      </w:pPr>
      <w:r w:rsidRPr="00854396">
        <w:rPr>
          <w:b/>
        </w:rPr>
        <w:t>Neue Zeiten:</w:t>
      </w:r>
    </w:p>
    <w:p w:rsidR="00854396" w:rsidRDefault="00854396" w:rsidP="00854396">
      <w:pPr>
        <w:rPr>
          <w:b/>
        </w:rPr>
      </w:pPr>
    </w:p>
    <w:p w:rsidR="00854396" w:rsidRPr="00854396" w:rsidRDefault="00854396" w:rsidP="00854396">
      <w:pPr>
        <w:rPr>
          <w:b/>
        </w:rPr>
      </w:pPr>
      <w:r w:rsidRPr="00854396">
        <w:rPr>
          <w:b/>
        </w:rPr>
        <w:t>Kinder ab 6 Jahren: Sonntags 10 - 11 Uhr</w:t>
      </w:r>
    </w:p>
    <w:p w:rsidR="00854396" w:rsidRPr="00854396" w:rsidRDefault="00854396" w:rsidP="00854396">
      <w:pPr>
        <w:rPr>
          <w:b/>
          <w:sz w:val="18"/>
        </w:rPr>
      </w:pPr>
      <w:r w:rsidRPr="00854396">
        <w:rPr>
          <w:b/>
        </w:rPr>
        <w:t>Jugendliche ab 12 J.: Sonntags 11 – 12 Uhr</w:t>
      </w:r>
    </w:p>
    <w:p w:rsidR="009261CC" w:rsidRPr="005755B9" w:rsidRDefault="009261CC" w:rsidP="009261CC">
      <w:pPr>
        <w:rPr>
          <w:sz w:val="18"/>
        </w:rPr>
      </w:pPr>
    </w:p>
    <w:p w:rsidR="009261CC" w:rsidRDefault="009261CC" w:rsidP="009261CC">
      <w:r w:rsidRPr="005755B9">
        <w:t>Jeweils in der Gymnastikhalle der Urbanus</w:t>
      </w:r>
      <w:r>
        <w:t xml:space="preserve"> Grundschule.</w:t>
      </w:r>
    </w:p>
    <w:p w:rsidR="009261CC" w:rsidRDefault="009261CC" w:rsidP="009261CC"/>
    <w:p w:rsidR="009261CC" w:rsidRPr="005755B9" w:rsidRDefault="009261CC" w:rsidP="00854396">
      <w:r w:rsidRPr="005755B9">
        <w:rPr>
          <w:b/>
          <w:color w:val="FF0000"/>
          <w:u w:val="single"/>
        </w:rPr>
        <w:t>ANMELDUNG</w:t>
      </w:r>
      <w:r>
        <w:t xml:space="preserve"> bei:</w:t>
      </w:r>
      <w:r w:rsidR="00854396">
        <w:t xml:space="preserve"> Daniel Otta (0163 6253743) od. Nicole Titherington (</w:t>
      </w:r>
      <w:r>
        <w:t>0162 276 1433</w:t>
      </w:r>
      <w:r w:rsidR="00854396">
        <w:t>)</w:t>
      </w:r>
      <w:r>
        <w:t xml:space="preserve">  </w:t>
      </w:r>
      <w:r w:rsidRPr="005755B9">
        <w:t xml:space="preserve"> </w:t>
      </w:r>
    </w:p>
    <w:p w:rsidR="009261CC" w:rsidRDefault="009261CC" w:rsidP="00707B2B"/>
    <w:p w:rsidR="007E4A3A" w:rsidRDefault="00854396" w:rsidP="00707B2B">
      <w:r>
        <w:t>oder einfach vorbeischauen</w:t>
      </w:r>
      <w:r w:rsidR="00707B2B">
        <w:tab/>
      </w:r>
      <w:r w:rsidR="00707B2B">
        <w:tab/>
      </w:r>
    </w:p>
    <w:sectPr w:rsidR="007E4A3A" w:rsidSect="00707B2B">
      <w:pgSz w:w="16838" w:h="11906" w:orient="landscape"/>
      <w:pgMar w:top="1417" w:right="1417" w:bottom="141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2B"/>
    <w:rsid w:val="005755B9"/>
    <w:rsid w:val="00707B2B"/>
    <w:rsid w:val="007E4A3A"/>
    <w:rsid w:val="00854396"/>
    <w:rsid w:val="008C1EFC"/>
    <w:rsid w:val="009261CC"/>
    <w:rsid w:val="00A120AD"/>
    <w:rsid w:val="00F9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E6415-CCA6-409F-948D-0D0AEC47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7B2B"/>
  </w:style>
  <w:style w:type="paragraph" w:styleId="berschrift1">
    <w:name w:val="heading 1"/>
    <w:basedOn w:val="Standard"/>
    <w:next w:val="Standard"/>
    <w:link w:val="berschrift1Zchn"/>
    <w:uiPriority w:val="9"/>
    <w:qFormat/>
    <w:rsid w:val="00707B2B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07B2B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07B2B"/>
    <w:pPr>
      <w:pBdr>
        <w:top w:val="single" w:sz="6" w:space="2" w:color="90C226" w:themeColor="accent1"/>
      </w:pBdr>
      <w:spacing w:before="300"/>
      <w:outlineLvl w:val="2"/>
    </w:pPr>
    <w:rPr>
      <w:caps/>
      <w:color w:val="476013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07B2B"/>
    <w:pPr>
      <w:pBdr>
        <w:top w:val="dotted" w:sz="6" w:space="2" w:color="90C226" w:themeColor="accent1"/>
      </w:pBdr>
      <w:spacing w:before="200"/>
      <w:outlineLvl w:val="3"/>
    </w:pPr>
    <w:rPr>
      <w:caps/>
      <w:color w:val="6B911C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07B2B"/>
    <w:pPr>
      <w:pBdr>
        <w:bottom w:val="single" w:sz="6" w:space="1" w:color="90C226" w:themeColor="accent1"/>
      </w:pBdr>
      <w:spacing w:before="200"/>
      <w:outlineLvl w:val="4"/>
    </w:pPr>
    <w:rPr>
      <w:caps/>
      <w:color w:val="6B911C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07B2B"/>
    <w:pPr>
      <w:pBdr>
        <w:bottom w:val="dotted" w:sz="6" w:space="1" w:color="90C226" w:themeColor="accent1"/>
      </w:pBdr>
      <w:spacing w:before="200"/>
      <w:outlineLvl w:val="5"/>
    </w:pPr>
    <w:rPr>
      <w:caps/>
      <w:color w:val="6B911C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07B2B"/>
    <w:pPr>
      <w:spacing w:before="200"/>
      <w:outlineLvl w:val="6"/>
    </w:pPr>
    <w:rPr>
      <w:caps/>
      <w:color w:val="6B911C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07B2B"/>
    <w:pPr>
      <w:spacing w:before="2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07B2B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07B2B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07B2B"/>
    <w:rPr>
      <w:caps/>
      <w:spacing w:val="15"/>
      <w:shd w:val="clear" w:color="auto" w:fill="E9F6D0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07B2B"/>
    <w:rPr>
      <w:caps/>
      <w:color w:val="476013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07B2B"/>
    <w:rPr>
      <w:caps/>
      <w:color w:val="6B911C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07B2B"/>
    <w:rPr>
      <w:caps/>
      <w:color w:val="6B911C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07B2B"/>
    <w:rPr>
      <w:caps/>
      <w:color w:val="6B911C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07B2B"/>
    <w:rPr>
      <w:caps/>
      <w:color w:val="6B911C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07B2B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07B2B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07B2B"/>
    <w:rPr>
      <w:b/>
      <w:bCs/>
      <w:color w:val="6B911C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07B2B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07B2B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07B2B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07B2B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707B2B"/>
    <w:rPr>
      <w:b/>
      <w:bCs/>
    </w:rPr>
  </w:style>
  <w:style w:type="character" w:styleId="Hervorhebung">
    <w:name w:val="Emphasis"/>
    <w:uiPriority w:val="20"/>
    <w:qFormat/>
    <w:rsid w:val="00707B2B"/>
    <w:rPr>
      <w:caps/>
      <w:color w:val="476013" w:themeColor="accent1" w:themeShade="7F"/>
      <w:spacing w:val="5"/>
    </w:rPr>
  </w:style>
  <w:style w:type="paragraph" w:styleId="KeinLeerraum">
    <w:name w:val="No Spacing"/>
    <w:uiPriority w:val="1"/>
    <w:qFormat/>
    <w:rsid w:val="00707B2B"/>
  </w:style>
  <w:style w:type="paragraph" w:styleId="Zitat">
    <w:name w:val="Quote"/>
    <w:basedOn w:val="Standard"/>
    <w:next w:val="Standard"/>
    <w:link w:val="ZitatZchn"/>
    <w:uiPriority w:val="29"/>
    <w:qFormat/>
    <w:rsid w:val="00707B2B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707B2B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07B2B"/>
    <w:pPr>
      <w:spacing w:before="240" w:after="240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07B2B"/>
    <w:rPr>
      <w:color w:val="90C226" w:themeColor="accent1"/>
      <w:sz w:val="24"/>
      <w:szCs w:val="24"/>
    </w:rPr>
  </w:style>
  <w:style w:type="character" w:styleId="SchwacheHervorhebung">
    <w:name w:val="Subtle Emphasis"/>
    <w:uiPriority w:val="19"/>
    <w:qFormat/>
    <w:rsid w:val="00707B2B"/>
    <w:rPr>
      <w:i/>
      <w:iCs/>
      <w:color w:val="476013" w:themeColor="accent1" w:themeShade="7F"/>
    </w:rPr>
  </w:style>
  <w:style w:type="character" w:styleId="IntensiveHervorhebung">
    <w:name w:val="Intense Emphasis"/>
    <w:uiPriority w:val="21"/>
    <w:qFormat/>
    <w:rsid w:val="00707B2B"/>
    <w:rPr>
      <w:b/>
      <w:bCs/>
      <w:caps/>
      <w:color w:val="476013" w:themeColor="accent1" w:themeShade="7F"/>
      <w:spacing w:val="10"/>
    </w:rPr>
  </w:style>
  <w:style w:type="character" w:styleId="SchwacherVerweis">
    <w:name w:val="Subtle Reference"/>
    <w:uiPriority w:val="31"/>
    <w:qFormat/>
    <w:rsid w:val="00707B2B"/>
    <w:rPr>
      <w:b/>
      <w:bCs/>
      <w:color w:val="90C226" w:themeColor="accent1"/>
    </w:rPr>
  </w:style>
  <w:style w:type="character" w:styleId="IntensiverVerweis">
    <w:name w:val="Intense Reference"/>
    <w:uiPriority w:val="32"/>
    <w:qFormat/>
    <w:rsid w:val="00707B2B"/>
    <w:rPr>
      <w:b/>
      <w:bCs/>
      <w:i/>
      <w:iCs/>
      <w:caps/>
      <w:color w:val="90C226" w:themeColor="accent1"/>
    </w:rPr>
  </w:style>
  <w:style w:type="character" w:styleId="Buchtitel">
    <w:name w:val="Book Title"/>
    <w:uiPriority w:val="33"/>
    <w:qFormat/>
    <w:rsid w:val="00707B2B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07B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6A478-4753-42D1-A6FB-735588C4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3</cp:revision>
  <dcterms:created xsi:type="dcterms:W3CDTF">2017-03-09T07:17:00Z</dcterms:created>
  <dcterms:modified xsi:type="dcterms:W3CDTF">2017-03-09T07:26:00Z</dcterms:modified>
</cp:coreProperties>
</file>